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z w:val="44"/>
          <w:szCs w:val="44"/>
        </w:rPr>
        <w:t>金华市农业农村局</w:t>
      </w:r>
    </w:p>
    <w:p>
      <w:pPr>
        <w:spacing w:line="660" w:lineRule="exact"/>
        <w:jc w:val="center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22</w:t>
      </w:r>
      <w:r>
        <w:rPr>
          <w:rFonts w:hint="eastAsia" w:ascii="方正小标宋简体" w:eastAsia="方正小标宋简体"/>
          <w:sz w:val="44"/>
          <w:szCs w:val="44"/>
        </w:rPr>
        <w:t>年度行政执法统计年报</w:t>
      </w:r>
    </w:p>
    <w:p>
      <w:pPr>
        <w:rPr>
          <w:rFonts w:ascii="方正小标宋简体" w:eastAsia="方正小标宋简体"/>
          <w:sz w:val="32"/>
          <w:szCs w:val="32"/>
        </w:rPr>
      </w:pPr>
    </w:p>
    <w:p>
      <w:pPr>
        <w:jc w:val="center"/>
        <w:rPr>
          <w:rFonts w:ascii="黑体" w:hAnsi="黑体" w:eastAsia="黑体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目   录</w:t>
      </w:r>
    </w:p>
    <w:p>
      <w:pPr>
        <w:rPr>
          <w:rFonts w:ascii="仿宋_GB2312" w:eastAsia="仿宋_GB2312"/>
          <w:sz w:val="32"/>
          <w:szCs w:val="32"/>
        </w:rPr>
      </w:pPr>
    </w:p>
    <w:p>
      <w:pPr>
        <w:ind w:firstLine="640" w:firstLineChars="200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第一部分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金华市农业农村局202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年度行政执法数据表</w:t>
      </w:r>
    </w:p>
    <w:p>
      <w:pPr>
        <w:ind w:firstLine="645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 xml:space="preserve">第二部分 </w:t>
      </w:r>
      <w:r>
        <w:rPr>
          <w:rFonts w:hint="eastAsia" w:ascii="Times New Roman" w:hAnsi="Times New Roman" w:eastAsia="仿宋_GB2312" w:cs="Times New Roman"/>
          <w:sz w:val="32"/>
          <w:szCs w:val="32"/>
        </w:rPr>
        <w:t xml:space="preserve"> </w:t>
      </w:r>
      <w:r>
        <w:rPr>
          <w:rFonts w:ascii="Times New Roman" w:hAnsi="Times New Roman" w:eastAsia="仿宋_GB2312" w:cs="Times New Roman"/>
          <w:sz w:val="32"/>
          <w:szCs w:val="32"/>
        </w:rPr>
        <w:t>金华市农业农村局202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年度行政执法总体情况</w:t>
      </w:r>
    </w:p>
    <w:p>
      <w:pPr>
        <w:pStyle w:val="3"/>
        <w:widowControl/>
        <w:spacing w:beforeAutospacing="0" w:afterAutospacing="0" w:line="560" w:lineRule="exact"/>
        <w:jc w:val="both"/>
        <w:rPr>
          <w:rFonts w:ascii="方正小标宋简体" w:hAnsi="方正小标宋简体" w:eastAsia="方正小标宋简体" w:cs="方正小标宋简体"/>
          <w:kern w:val="2"/>
          <w:sz w:val="36"/>
          <w:szCs w:val="36"/>
        </w:rPr>
      </w:pPr>
    </w:p>
    <w:p>
      <w:pPr>
        <w:jc w:val="center"/>
        <w:rPr>
          <w:rFonts w:ascii="文星简小标宋" w:eastAsia="文星简小标宋"/>
          <w:sz w:val="44"/>
          <w:szCs w:val="44"/>
        </w:rPr>
      </w:pPr>
    </w:p>
    <w:p>
      <w:pPr>
        <w:jc w:val="center"/>
        <w:rPr>
          <w:rFonts w:ascii="文星简小标宋" w:eastAsia="文星简小标宋"/>
          <w:sz w:val="44"/>
          <w:szCs w:val="44"/>
        </w:rPr>
      </w:pPr>
    </w:p>
    <w:p>
      <w:pPr>
        <w:jc w:val="center"/>
        <w:rPr>
          <w:rFonts w:ascii="文星简小标宋" w:eastAsia="文星简小标宋"/>
          <w:sz w:val="44"/>
          <w:szCs w:val="44"/>
        </w:rPr>
      </w:pPr>
    </w:p>
    <w:p>
      <w:pPr>
        <w:jc w:val="center"/>
        <w:rPr>
          <w:rFonts w:ascii="文星简小标宋" w:eastAsia="文星简小标宋"/>
          <w:sz w:val="44"/>
          <w:szCs w:val="44"/>
        </w:rPr>
      </w:pPr>
    </w:p>
    <w:p>
      <w:pPr>
        <w:jc w:val="center"/>
        <w:rPr>
          <w:rFonts w:ascii="文星简小标宋" w:eastAsia="文星简小标宋"/>
          <w:sz w:val="44"/>
          <w:szCs w:val="44"/>
        </w:rPr>
      </w:pPr>
    </w:p>
    <w:p>
      <w:pPr>
        <w:jc w:val="center"/>
        <w:rPr>
          <w:rFonts w:ascii="文星简小标宋" w:eastAsia="文星简小标宋"/>
          <w:sz w:val="44"/>
          <w:szCs w:val="44"/>
        </w:rPr>
      </w:pPr>
    </w:p>
    <w:p>
      <w:pPr>
        <w:jc w:val="center"/>
        <w:rPr>
          <w:rFonts w:ascii="文星简小标宋" w:eastAsia="文星简小标宋"/>
          <w:sz w:val="44"/>
          <w:szCs w:val="44"/>
        </w:rPr>
      </w:pPr>
    </w:p>
    <w:p>
      <w:pPr>
        <w:jc w:val="center"/>
        <w:rPr>
          <w:rFonts w:ascii="文星简小标宋" w:eastAsia="文星简小标宋"/>
          <w:sz w:val="44"/>
          <w:szCs w:val="44"/>
        </w:rPr>
      </w:pPr>
    </w:p>
    <w:p>
      <w:pPr>
        <w:jc w:val="center"/>
        <w:rPr>
          <w:rFonts w:ascii="文星简小标宋" w:eastAsia="文星简小标宋"/>
          <w:sz w:val="44"/>
          <w:szCs w:val="44"/>
        </w:rPr>
      </w:pPr>
    </w:p>
    <w:p>
      <w:pPr>
        <w:jc w:val="center"/>
        <w:rPr>
          <w:rFonts w:ascii="文星简小标宋" w:eastAsia="文星简小标宋"/>
          <w:sz w:val="44"/>
          <w:szCs w:val="44"/>
        </w:rPr>
      </w:pPr>
    </w:p>
    <w:p>
      <w:pPr>
        <w:jc w:val="center"/>
        <w:rPr>
          <w:rFonts w:ascii="文星简小标宋" w:eastAsia="文星简小标宋"/>
          <w:sz w:val="44"/>
          <w:szCs w:val="44"/>
        </w:rPr>
      </w:pPr>
    </w:p>
    <w:p>
      <w:pPr>
        <w:spacing w:line="560" w:lineRule="exact"/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第一部分  金华市农业农村局202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2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年度行政执法数据表</w:t>
      </w:r>
    </w:p>
    <w:p>
      <w:pPr>
        <w:pStyle w:val="3"/>
        <w:widowControl/>
        <w:spacing w:beforeAutospacing="0" w:afterAutospacing="0" w:line="560" w:lineRule="exact"/>
        <w:jc w:val="center"/>
        <w:rPr>
          <w:rStyle w:val="7"/>
          <w:rFonts w:ascii="宋体" w:hAnsi="宋体" w:eastAsia="宋体" w:cs="宋体"/>
          <w:sz w:val="36"/>
          <w:szCs w:val="36"/>
        </w:rPr>
      </w:pPr>
    </w:p>
    <w:tbl>
      <w:tblPr>
        <w:tblStyle w:val="5"/>
        <w:tblW w:w="1398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7"/>
        <w:gridCol w:w="1115"/>
        <w:gridCol w:w="795"/>
        <w:gridCol w:w="1410"/>
        <w:gridCol w:w="1240"/>
        <w:gridCol w:w="1460"/>
        <w:gridCol w:w="1100"/>
        <w:gridCol w:w="1440"/>
        <w:gridCol w:w="1500"/>
        <w:gridCol w:w="1240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987" w:type="dxa"/>
            <w:gridSpan w:val="11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行政执法实施数量（件）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atLeast"/>
        </w:trPr>
        <w:tc>
          <w:tcPr>
            <w:tcW w:w="2482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行政许可</w:t>
            </w:r>
          </w:p>
        </w:tc>
        <w:tc>
          <w:tcPr>
            <w:tcW w:w="2205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行政处罚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行政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强制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行政征收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行政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裁决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行政给付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行政确认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行政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奖励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其他行政执法行为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受理数量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许可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数量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件数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罚没金额（万元）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件数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件数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件数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件数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件数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件数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</w:rPr>
            </w:pPr>
            <w:r>
              <w:rPr>
                <w:rFonts w:ascii="Times New Roman" w:hAnsi="Times New Roman" w:eastAsia="仿宋_GB2312" w:cs="Times New Roman"/>
                <w:szCs w:val="21"/>
              </w:rPr>
              <w:t>件数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67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67</w:t>
            </w:r>
          </w:p>
        </w:tc>
        <w:tc>
          <w:tcPr>
            <w:tcW w:w="111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67</w:t>
            </w:r>
          </w:p>
        </w:tc>
        <w:tc>
          <w:tcPr>
            <w:tcW w:w="795" w:type="dxa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34</w:t>
            </w:r>
          </w:p>
        </w:tc>
        <w:tc>
          <w:tcPr>
            <w:tcW w:w="141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52.201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Cs w:val="21"/>
                <w:highlight w:val="none"/>
                <w:lang w:val="en-US" w:eastAsia="zh-CN"/>
              </w:rPr>
              <w:t>0</w:t>
            </w:r>
          </w:p>
        </w:tc>
        <w:tc>
          <w:tcPr>
            <w:tcW w:w="146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0</w:t>
            </w:r>
          </w:p>
        </w:tc>
        <w:tc>
          <w:tcPr>
            <w:tcW w:w="11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0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0</w:t>
            </w:r>
          </w:p>
        </w:tc>
        <w:tc>
          <w:tcPr>
            <w:tcW w:w="150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0</w:t>
            </w:r>
          </w:p>
        </w:tc>
        <w:tc>
          <w:tcPr>
            <w:tcW w:w="124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0</w:t>
            </w:r>
          </w:p>
        </w:tc>
        <w:tc>
          <w:tcPr>
            <w:tcW w:w="1320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Cs w:val="21"/>
                <w:highlight w:val="none"/>
              </w:rPr>
            </w:pPr>
            <w:r>
              <w:rPr>
                <w:rFonts w:ascii="Times New Roman" w:hAnsi="Times New Roman" w:eastAsia="仿宋_GB2312" w:cs="Times New Roman"/>
                <w:szCs w:val="21"/>
                <w:highlight w:val="none"/>
              </w:rPr>
              <w:t>0</w:t>
            </w:r>
          </w:p>
        </w:tc>
      </w:tr>
    </w:tbl>
    <w:p/>
    <w:p>
      <w:pPr>
        <w:sectPr>
          <w:pgSz w:w="16838" w:h="11906" w:orient="landscape"/>
          <w:pgMar w:top="1800" w:right="1440" w:bottom="1800" w:left="1440" w:header="851" w:footer="992" w:gutter="0"/>
          <w:cols w:space="425" w:num="1"/>
          <w:docGrid w:type="lines" w:linePitch="312" w:charSpace="0"/>
        </w:sectPr>
      </w:pPr>
    </w:p>
    <w:p>
      <w:pPr>
        <w:spacing w:line="660" w:lineRule="exact"/>
        <w:jc w:val="center"/>
        <w:rPr>
          <w:rFonts w:hint="eastAsia"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第二部分 金华市农业农村局</w:t>
      </w:r>
    </w:p>
    <w:p>
      <w:pPr>
        <w:spacing w:line="660" w:lineRule="exact"/>
        <w:jc w:val="center"/>
        <w:rPr>
          <w:rFonts w:ascii="方正小标宋简体" w:hAnsi="方正小标宋_GBK" w:eastAsia="方正小标宋简体" w:cs="方正小标宋_GBK"/>
          <w:sz w:val="44"/>
          <w:szCs w:val="44"/>
        </w:rPr>
      </w:pP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20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  <w:lang w:val="en-US" w:eastAsia="zh-CN"/>
        </w:rPr>
        <w:t>22</w:t>
      </w:r>
      <w:r>
        <w:rPr>
          <w:rFonts w:hint="eastAsia" w:ascii="方正小标宋简体" w:hAnsi="方正小标宋_GBK" w:eastAsia="方正小标宋简体" w:cs="方正小标宋_GBK"/>
          <w:sz w:val="44"/>
          <w:szCs w:val="44"/>
        </w:rPr>
        <w:t>年度行政执法总体情况</w:t>
      </w:r>
    </w:p>
    <w:p>
      <w:pPr>
        <w:spacing w:line="560" w:lineRule="exact"/>
        <w:ind w:firstLine="645"/>
        <w:rPr>
          <w:rFonts w:hint="eastAsia" w:ascii="Calibri" w:hAnsi="Calibri" w:cs="Calibri"/>
          <w:sz w:val="21"/>
          <w:szCs w:val="21"/>
        </w:rPr>
      </w:pPr>
      <w:r>
        <w:rPr>
          <w:rFonts w:ascii="Calibri" w:hAnsi="Calibri" w:cs="Calibri"/>
          <w:sz w:val="21"/>
          <w:szCs w:val="21"/>
        </w:rPr>
        <w:t> </w:t>
      </w:r>
    </w:p>
    <w:p>
      <w:pPr>
        <w:spacing w:line="540" w:lineRule="exact"/>
        <w:ind w:firstLine="646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一、行政处罚实施情况说明</w:t>
      </w:r>
    </w:p>
    <w:p>
      <w:pPr>
        <w:spacing w:line="540" w:lineRule="exact"/>
        <w:ind w:firstLine="64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本部门202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年度行政处罚总数为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34</w:t>
      </w:r>
      <w:r>
        <w:rPr>
          <w:rFonts w:ascii="Times New Roman" w:hAnsi="Times New Roman" w:eastAsia="仿宋_GB2312" w:cs="Times New Roman"/>
          <w:sz w:val="32"/>
          <w:szCs w:val="32"/>
        </w:rPr>
        <w:t>宗，罚没收入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52.201</w:t>
      </w:r>
      <w:r>
        <w:rPr>
          <w:rFonts w:ascii="Times New Roman" w:hAnsi="Times New Roman" w:eastAsia="仿宋_GB2312" w:cs="Times New Roman"/>
          <w:sz w:val="32"/>
          <w:szCs w:val="32"/>
        </w:rPr>
        <w:t>万元。行政处罚被申请行政复议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宗，被提起行政诉讼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宗。</w:t>
      </w:r>
    </w:p>
    <w:p>
      <w:pPr>
        <w:spacing w:line="540" w:lineRule="exact"/>
        <w:ind w:firstLine="646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二、行政许可实施情况说明</w:t>
      </w:r>
    </w:p>
    <w:p>
      <w:pPr>
        <w:spacing w:line="540" w:lineRule="exact"/>
        <w:ind w:firstLine="64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本部门202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年度行政许可申请总数为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67</w:t>
      </w:r>
      <w:r>
        <w:rPr>
          <w:rFonts w:ascii="Times New Roman" w:hAnsi="Times New Roman" w:eastAsia="仿宋_GB2312" w:cs="Times New Roman"/>
          <w:sz w:val="32"/>
          <w:szCs w:val="32"/>
        </w:rPr>
        <w:t>宗，予以许可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67</w:t>
      </w:r>
      <w:r>
        <w:rPr>
          <w:rFonts w:ascii="Times New Roman" w:hAnsi="Times New Roman" w:eastAsia="仿宋_GB2312" w:cs="Times New Roman"/>
          <w:sz w:val="32"/>
          <w:szCs w:val="32"/>
        </w:rPr>
        <w:t>宗。行政许可（含不予受理、予以许可和不予许可）被申请行政复议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宗，被提起行政诉讼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0</w:t>
      </w:r>
      <w:r>
        <w:rPr>
          <w:rFonts w:ascii="Times New Roman" w:hAnsi="Times New Roman" w:eastAsia="仿宋_GB2312" w:cs="Times New Roman"/>
          <w:sz w:val="32"/>
          <w:szCs w:val="32"/>
        </w:rPr>
        <w:t>宗。</w:t>
      </w:r>
    </w:p>
    <w:p>
      <w:pPr>
        <w:spacing w:line="540" w:lineRule="exact"/>
        <w:ind w:firstLine="646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三、行政强制实施情况说明</w:t>
      </w:r>
    </w:p>
    <w:p>
      <w:pPr>
        <w:spacing w:line="540" w:lineRule="exact"/>
        <w:ind w:firstLine="64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本部门202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年度行政强制总数为0宗。</w:t>
      </w:r>
    </w:p>
    <w:p>
      <w:pPr>
        <w:spacing w:line="540" w:lineRule="exact"/>
        <w:ind w:firstLine="646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四、行政征收实施情况说明</w:t>
      </w:r>
    </w:p>
    <w:p>
      <w:pPr>
        <w:spacing w:line="540" w:lineRule="exact"/>
        <w:ind w:firstLine="64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本部门202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年度行政征收总数为0次。</w:t>
      </w:r>
    </w:p>
    <w:p>
      <w:pPr>
        <w:spacing w:line="540" w:lineRule="exact"/>
        <w:ind w:firstLine="646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五、行政裁决实施情况说明</w:t>
      </w:r>
    </w:p>
    <w:p>
      <w:pPr>
        <w:spacing w:line="540" w:lineRule="exact"/>
        <w:ind w:firstLine="64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本部门202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年度行政裁决总数为0次。</w:t>
      </w:r>
    </w:p>
    <w:p>
      <w:pPr>
        <w:spacing w:line="540" w:lineRule="exact"/>
        <w:ind w:firstLine="646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六、行政给付实施情况说明</w:t>
      </w:r>
    </w:p>
    <w:p>
      <w:pPr>
        <w:spacing w:line="540" w:lineRule="exact"/>
        <w:ind w:firstLine="64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本部门202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年度行政给付总数为0次。</w:t>
      </w:r>
    </w:p>
    <w:p>
      <w:pPr>
        <w:spacing w:line="540" w:lineRule="exact"/>
        <w:ind w:firstLine="646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七、行政确认实施情况说明</w:t>
      </w:r>
    </w:p>
    <w:p>
      <w:pPr>
        <w:spacing w:line="540" w:lineRule="exact"/>
        <w:ind w:firstLine="64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本部门202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年度行政确认总数为0次。</w:t>
      </w:r>
    </w:p>
    <w:p>
      <w:pPr>
        <w:spacing w:line="540" w:lineRule="exact"/>
        <w:ind w:firstLine="646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八、行政奖励实施情况说明</w:t>
      </w:r>
    </w:p>
    <w:p>
      <w:pPr>
        <w:spacing w:line="540" w:lineRule="exact"/>
        <w:ind w:firstLine="64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本部门202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年度行政奖励总数为0次。</w:t>
      </w:r>
    </w:p>
    <w:p>
      <w:pPr>
        <w:spacing w:line="540" w:lineRule="exact"/>
        <w:ind w:firstLine="646"/>
        <w:rPr>
          <w:rFonts w:ascii="Times New Roman" w:hAnsi="Times New Roman" w:eastAsia="黑体" w:cs="Times New Roman"/>
          <w:sz w:val="32"/>
          <w:szCs w:val="32"/>
        </w:rPr>
      </w:pPr>
      <w:r>
        <w:rPr>
          <w:rFonts w:ascii="Times New Roman" w:hAnsi="Times New Roman" w:eastAsia="黑体" w:cs="Times New Roman"/>
          <w:sz w:val="32"/>
          <w:szCs w:val="32"/>
        </w:rPr>
        <w:t>九、其他行政执法行为实施情况说明</w:t>
      </w:r>
    </w:p>
    <w:p>
      <w:pPr>
        <w:spacing w:line="540" w:lineRule="exact"/>
        <w:ind w:firstLine="646"/>
        <w:rPr>
          <w:rFonts w:ascii="Times New Roman" w:hAnsi="Times New Roman" w:eastAsia="仿宋_GB2312" w:cs="Times New Roman"/>
          <w:sz w:val="32"/>
          <w:szCs w:val="32"/>
        </w:rPr>
      </w:pPr>
      <w:r>
        <w:rPr>
          <w:rFonts w:ascii="Times New Roman" w:hAnsi="Times New Roman" w:eastAsia="仿宋_GB2312" w:cs="Times New Roman"/>
          <w:sz w:val="32"/>
          <w:szCs w:val="32"/>
        </w:rPr>
        <w:t>本部门202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仿宋_GB2312" w:cs="Times New Roman"/>
          <w:sz w:val="32"/>
          <w:szCs w:val="32"/>
        </w:rPr>
        <w:t>年度其他行政执法行为总数为0宗。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文星简小标宋">
    <w:altName w:val="宋体"/>
    <w:panose1 w:val="00000000000000000000"/>
    <w:charset w:val="86"/>
    <w:family w:val="swiss"/>
    <w:pitch w:val="default"/>
    <w:sig w:usb0="00000000" w:usb1="00000000" w:usb2="00000000" w:usb3="00000000" w:csb0="00000000" w:csb1="00000000"/>
  </w:font>
  <w:font w:name="方正小标宋_GBK">
    <w:panose1 w:val="02000000000000000000"/>
    <w:charset w:val="86"/>
    <w:family w:val="script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73"/>
  <w:embedSystemFonts/>
  <w:documentProtection w:enforcement="0"/>
  <w:defaultTabStop w:val="420"/>
  <w:drawingGridVerticalSpacing w:val="156"/>
  <w:noPunctuationKerning w:val="true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D10A16"/>
    <w:rsid w:val="008B312C"/>
    <w:rsid w:val="00D8468C"/>
    <w:rsid w:val="09CC5E45"/>
    <w:rsid w:val="09D10A16"/>
    <w:rsid w:val="0AEA4963"/>
    <w:rsid w:val="0B745588"/>
    <w:rsid w:val="164102E3"/>
    <w:rsid w:val="17767D56"/>
    <w:rsid w:val="17BF2CEB"/>
    <w:rsid w:val="18261597"/>
    <w:rsid w:val="1A056CBC"/>
    <w:rsid w:val="1ABB73C0"/>
    <w:rsid w:val="1B5650D4"/>
    <w:rsid w:val="1C484566"/>
    <w:rsid w:val="1CB11B6F"/>
    <w:rsid w:val="1F1D1C7B"/>
    <w:rsid w:val="1FFF8C4A"/>
    <w:rsid w:val="22C44132"/>
    <w:rsid w:val="251B7816"/>
    <w:rsid w:val="260E3ED1"/>
    <w:rsid w:val="262A3AE8"/>
    <w:rsid w:val="266F5741"/>
    <w:rsid w:val="28E56216"/>
    <w:rsid w:val="2CCA6ABD"/>
    <w:rsid w:val="2CF03E7E"/>
    <w:rsid w:val="2D235D09"/>
    <w:rsid w:val="2F8FC5E8"/>
    <w:rsid w:val="32D449AE"/>
    <w:rsid w:val="39814F33"/>
    <w:rsid w:val="3BD74EB5"/>
    <w:rsid w:val="3DED4248"/>
    <w:rsid w:val="3E6D6BB0"/>
    <w:rsid w:val="3FBF7FDA"/>
    <w:rsid w:val="3FCA7DC4"/>
    <w:rsid w:val="430F5FBC"/>
    <w:rsid w:val="481642A8"/>
    <w:rsid w:val="4A383F46"/>
    <w:rsid w:val="4D564525"/>
    <w:rsid w:val="4FF736E2"/>
    <w:rsid w:val="508A2722"/>
    <w:rsid w:val="54AF7111"/>
    <w:rsid w:val="558D07ED"/>
    <w:rsid w:val="56965DCC"/>
    <w:rsid w:val="573C5F39"/>
    <w:rsid w:val="59E7024B"/>
    <w:rsid w:val="5AAC5AB6"/>
    <w:rsid w:val="5AE94AB6"/>
    <w:rsid w:val="5BFF85FC"/>
    <w:rsid w:val="5E6FF524"/>
    <w:rsid w:val="5EFEC1BE"/>
    <w:rsid w:val="5FF7FA34"/>
    <w:rsid w:val="644B5294"/>
    <w:rsid w:val="647476EC"/>
    <w:rsid w:val="6AD43E3B"/>
    <w:rsid w:val="6EFD6FB3"/>
    <w:rsid w:val="6FC75922"/>
    <w:rsid w:val="71FC778E"/>
    <w:rsid w:val="72BF4FCB"/>
    <w:rsid w:val="75FBE935"/>
    <w:rsid w:val="77DF36DE"/>
    <w:rsid w:val="77DFCDF1"/>
    <w:rsid w:val="77FF67A6"/>
    <w:rsid w:val="78F1866C"/>
    <w:rsid w:val="790E4B5C"/>
    <w:rsid w:val="79F5E7C0"/>
    <w:rsid w:val="7AFE5A65"/>
    <w:rsid w:val="7C6F77EC"/>
    <w:rsid w:val="7E7B5791"/>
    <w:rsid w:val="7F113141"/>
    <w:rsid w:val="7F37810B"/>
    <w:rsid w:val="7F3B8ADE"/>
    <w:rsid w:val="7F4D10DE"/>
    <w:rsid w:val="7F6D2230"/>
    <w:rsid w:val="7FAFB8AE"/>
    <w:rsid w:val="8FFF8404"/>
    <w:rsid w:val="97FDB46B"/>
    <w:rsid w:val="9DF74063"/>
    <w:rsid w:val="BAEB71CF"/>
    <w:rsid w:val="BCFEF833"/>
    <w:rsid w:val="DA3E9D32"/>
    <w:rsid w:val="DAD528F7"/>
    <w:rsid w:val="DFDD1A9B"/>
    <w:rsid w:val="EDFF089E"/>
    <w:rsid w:val="EE743DD4"/>
    <w:rsid w:val="EFFF62A9"/>
    <w:rsid w:val="F5381218"/>
    <w:rsid w:val="F5B7F53F"/>
    <w:rsid w:val="F5BF078F"/>
    <w:rsid w:val="F6E9809B"/>
    <w:rsid w:val="F6F71D0A"/>
    <w:rsid w:val="F77FF44E"/>
    <w:rsid w:val="FB5F4009"/>
    <w:rsid w:val="FBFF7DD8"/>
    <w:rsid w:val="FDEF51DB"/>
    <w:rsid w:val="FF2F7C68"/>
    <w:rsid w:val="FF6F3342"/>
    <w:rsid w:val="FFD7667A"/>
    <w:rsid w:val="FFF74A71"/>
    <w:rsid w:val="FFFE5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cs="仿宋_GB2312" w:asciiTheme="minorHAnsi" w:hAnsiTheme="minorHAnsi" w:eastAsiaTheme="minorEastAsia"/>
      <w:kern w:val="2"/>
      <w:sz w:val="28"/>
      <w:szCs w:val="28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spacing w:beforeAutospacing="1" w:afterAutospacing="1"/>
      <w:jc w:val="left"/>
      <w:outlineLvl w:val="1"/>
    </w:pPr>
    <w:rPr>
      <w:rFonts w:hint="eastAsia" w:ascii="宋体" w:hAnsi="宋体" w:eastAsia="宋体" w:cs="Times New Roman"/>
      <w:b/>
      <w:kern w:val="0"/>
      <w:sz w:val="36"/>
      <w:szCs w:val="36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Strong"/>
    <w:basedOn w:val="6"/>
    <w:qFormat/>
    <w:uiPriority w:val="0"/>
    <w:rPr>
      <w:b/>
    </w:rPr>
  </w:style>
  <w:style w:type="character" w:styleId="8">
    <w:name w:val="Hyperlink"/>
    <w:basedOn w:val="6"/>
    <w:qFormat/>
    <w:uiPriority w:val="0"/>
    <w:rPr>
      <w:color w:val="0000FF"/>
      <w:u w:val="single"/>
    </w:rPr>
  </w:style>
  <w:style w:type="character" w:customStyle="1" w:styleId="9">
    <w:name w:val="bsharetext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市农业局</Company>
  <Pages>4</Pages>
  <Words>145</Words>
  <Characters>828</Characters>
  <Lines>6</Lines>
  <Paragraphs>1</Paragraphs>
  <TotalTime>8</TotalTime>
  <ScaleCrop>false</ScaleCrop>
  <LinksUpToDate>false</LinksUpToDate>
  <CharactersWithSpaces>972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2021-01-14T01:17:00Z</dcterms:created>
  <dc:creator>黄芬</dc:creator>
  <cp:lastModifiedBy>uos</cp:lastModifiedBy>
  <cp:lastPrinted>2022-01-05T23:55:00Z</cp:lastPrinted>
  <dcterms:modified xsi:type="dcterms:W3CDTF">2023-01-05T15:56:06Z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